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17F" w:rsidRDefault="00D87C3F" w:rsidP="004528BD">
      <w:pPr>
        <w:widowControl w:val="0"/>
        <w:autoSpaceDE w:val="0"/>
        <w:autoSpaceDN w:val="0"/>
        <w:adjustRightInd w:val="0"/>
        <w:spacing w:line="240" w:lineRule="auto"/>
        <w:ind w:left="2832"/>
        <w:jc w:val="center"/>
        <w:outlineLvl w:val="1"/>
        <w:rPr>
          <w:rFonts w:cs="Times New Roman"/>
        </w:rPr>
      </w:pPr>
      <w:r>
        <w:rPr>
          <w:rFonts w:cs="Times New Roman"/>
        </w:rPr>
        <w:t>П</w:t>
      </w:r>
      <w:r w:rsidR="00784385">
        <w:rPr>
          <w:rFonts w:cs="Times New Roman"/>
        </w:rPr>
        <w:t>риложение № 2</w:t>
      </w:r>
    </w:p>
    <w:p w:rsidR="004528BD" w:rsidRDefault="006F517F" w:rsidP="004528BD">
      <w:pPr>
        <w:widowControl w:val="0"/>
        <w:autoSpaceDE w:val="0"/>
        <w:autoSpaceDN w:val="0"/>
        <w:adjustRightInd w:val="0"/>
        <w:spacing w:line="240" w:lineRule="auto"/>
        <w:ind w:left="2832"/>
        <w:jc w:val="center"/>
        <w:rPr>
          <w:rFonts w:cs="Times New Roman"/>
        </w:rPr>
      </w:pPr>
      <w:r>
        <w:rPr>
          <w:rFonts w:cs="Times New Roman"/>
        </w:rPr>
        <w:t>к По</w:t>
      </w:r>
      <w:r w:rsidR="004528BD">
        <w:rPr>
          <w:rFonts w:cs="Times New Roman"/>
        </w:rPr>
        <w:t>ложению о республиканской системе</w:t>
      </w:r>
      <w:r>
        <w:rPr>
          <w:rFonts w:cs="Times New Roman"/>
        </w:rPr>
        <w:t xml:space="preserve"> </w:t>
      </w:r>
    </w:p>
    <w:p w:rsidR="004528BD" w:rsidRDefault="004544C1" w:rsidP="004528BD">
      <w:pPr>
        <w:widowControl w:val="0"/>
        <w:autoSpaceDE w:val="0"/>
        <w:autoSpaceDN w:val="0"/>
        <w:adjustRightInd w:val="0"/>
        <w:spacing w:line="240" w:lineRule="auto"/>
        <w:ind w:left="2832"/>
        <w:jc w:val="center"/>
        <w:rPr>
          <w:rFonts w:cs="Times New Roman"/>
        </w:rPr>
      </w:pPr>
      <w:r>
        <w:rPr>
          <w:rFonts w:cs="Times New Roman"/>
        </w:rPr>
        <w:t>мониторинга</w:t>
      </w:r>
      <w:r w:rsidR="004528BD">
        <w:rPr>
          <w:rFonts w:cs="Times New Roman"/>
        </w:rPr>
        <w:t xml:space="preserve"> </w:t>
      </w:r>
      <w:r w:rsidR="006F517F">
        <w:rPr>
          <w:rFonts w:cs="Times New Roman"/>
        </w:rPr>
        <w:t>кредиторской</w:t>
      </w:r>
      <w:r>
        <w:rPr>
          <w:rFonts w:cs="Times New Roman"/>
        </w:rPr>
        <w:t xml:space="preserve"> </w:t>
      </w:r>
      <w:r w:rsidR="006F517F">
        <w:rPr>
          <w:rFonts w:cs="Times New Roman"/>
        </w:rPr>
        <w:t xml:space="preserve">задолженности </w:t>
      </w:r>
    </w:p>
    <w:p w:rsidR="004528BD" w:rsidRDefault="006F517F" w:rsidP="004528BD">
      <w:pPr>
        <w:widowControl w:val="0"/>
        <w:autoSpaceDE w:val="0"/>
        <w:autoSpaceDN w:val="0"/>
        <w:adjustRightInd w:val="0"/>
        <w:spacing w:line="240" w:lineRule="auto"/>
        <w:ind w:left="2832"/>
        <w:jc w:val="center"/>
        <w:rPr>
          <w:rFonts w:cs="Times New Roman"/>
        </w:rPr>
      </w:pPr>
      <w:r>
        <w:rPr>
          <w:rFonts w:cs="Times New Roman"/>
        </w:rPr>
        <w:t>организаций,</w:t>
      </w:r>
      <w:r w:rsidR="004528BD">
        <w:rPr>
          <w:rFonts w:cs="Times New Roman"/>
        </w:rPr>
        <w:t xml:space="preserve"> </w:t>
      </w:r>
      <w:r>
        <w:rPr>
          <w:rFonts w:cs="Times New Roman"/>
        </w:rPr>
        <w:t>осуществляющих</w:t>
      </w:r>
      <w:r w:rsidR="004544C1">
        <w:rPr>
          <w:rFonts w:cs="Times New Roman"/>
        </w:rPr>
        <w:t xml:space="preserve"> </w:t>
      </w:r>
      <w:r>
        <w:rPr>
          <w:rFonts w:cs="Times New Roman"/>
        </w:rPr>
        <w:t>управление</w:t>
      </w:r>
      <w:r w:rsidR="004544C1">
        <w:rPr>
          <w:rFonts w:cs="Times New Roman"/>
        </w:rPr>
        <w:t xml:space="preserve"> </w:t>
      </w:r>
    </w:p>
    <w:p w:rsidR="004528BD" w:rsidRDefault="004544C1" w:rsidP="004528BD">
      <w:pPr>
        <w:widowControl w:val="0"/>
        <w:autoSpaceDE w:val="0"/>
        <w:autoSpaceDN w:val="0"/>
        <w:adjustRightInd w:val="0"/>
        <w:spacing w:line="240" w:lineRule="auto"/>
        <w:ind w:left="2832"/>
        <w:jc w:val="center"/>
        <w:rPr>
          <w:rFonts w:cs="Times New Roman"/>
        </w:rPr>
      </w:pPr>
      <w:r>
        <w:rPr>
          <w:rFonts w:cs="Times New Roman"/>
        </w:rPr>
        <w:t>многоквартирными</w:t>
      </w:r>
      <w:r w:rsidR="004528BD">
        <w:rPr>
          <w:rFonts w:cs="Times New Roman"/>
        </w:rPr>
        <w:t xml:space="preserve"> </w:t>
      </w:r>
      <w:r w:rsidR="006F517F">
        <w:rPr>
          <w:rFonts w:cs="Times New Roman"/>
        </w:rPr>
        <w:t>домами,</w:t>
      </w:r>
      <w:r>
        <w:rPr>
          <w:rFonts w:cs="Times New Roman"/>
        </w:rPr>
        <w:t xml:space="preserve"> </w:t>
      </w:r>
      <w:r w:rsidR="006F517F">
        <w:rPr>
          <w:rFonts w:cs="Times New Roman"/>
        </w:rPr>
        <w:t>по оплате ресурсов,</w:t>
      </w:r>
    </w:p>
    <w:p w:rsidR="004544C1" w:rsidRDefault="006F517F" w:rsidP="004528BD">
      <w:pPr>
        <w:widowControl w:val="0"/>
        <w:autoSpaceDE w:val="0"/>
        <w:autoSpaceDN w:val="0"/>
        <w:adjustRightInd w:val="0"/>
        <w:spacing w:line="240" w:lineRule="auto"/>
        <w:ind w:left="2832"/>
        <w:jc w:val="center"/>
        <w:rPr>
          <w:rFonts w:cs="Times New Roman"/>
        </w:rPr>
      </w:pPr>
      <w:r>
        <w:rPr>
          <w:rFonts w:cs="Times New Roman"/>
        </w:rPr>
        <w:t>необходимых</w:t>
      </w:r>
      <w:r w:rsidR="004528BD">
        <w:rPr>
          <w:rFonts w:cs="Times New Roman"/>
        </w:rPr>
        <w:t xml:space="preserve"> </w:t>
      </w:r>
      <w:r>
        <w:rPr>
          <w:rFonts w:cs="Times New Roman"/>
        </w:rPr>
        <w:t>для</w:t>
      </w:r>
      <w:r w:rsidR="004544C1">
        <w:rPr>
          <w:rFonts w:cs="Times New Roman"/>
        </w:rPr>
        <w:t xml:space="preserve"> </w:t>
      </w:r>
      <w:r>
        <w:rPr>
          <w:rFonts w:cs="Times New Roman"/>
        </w:rPr>
        <w:t>предоставления</w:t>
      </w:r>
      <w:r w:rsidR="004544C1">
        <w:rPr>
          <w:rFonts w:cs="Times New Roman"/>
        </w:rPr>
        <w:t xml:space="preserve"> </w:t>
      </w:r>
      <w:r>
        <w:rPr>
          <w:rFonts w:cs="Times New Roman"/>
        </w:rPr>
        <w:t>коммунальных услуг,</w:t>
      </w:r>
    </w:p>
    <w:p w:rsidR="004544C1" w:rsidRDefault="00C51EFC" w:rsidP="004528BD">
      <w:pPr>
        <w:widowControl w:val="0"/>
        <w:autoSpaceDE w:val="0"/>
        <w:autoSpaceDN w:val="0"/>
        <w:adjustRightInd w:val="0"/>
        <w:spacing w:line="240" w:lineRule="auto"/>
        <w:ind w:left="2832"/>
        <w:jc w:val="center"/>
        <w:rPr>
          <w:rFonts w:cs="Times New Roman"/>
        </w:rPr>
      </w:pPr>
      <w:r>
        <w:rPr>
          <w:rFonts w:cs="Times New Roman"/>
        </w:rPr>
        <w:t>и</w:t>
      </w:r>
      <w:r w:rsidR="004544C1">
        <w:rPr>
          <w:rFonts w:cs="Times New Roman"/>
        </w:rPr>
        <w:t xml:space="preserve"> </w:t>
      </w:r>
      <w:r w:rsidR="006F517F">
        <w:rPr>
          <w:rFonts w:cs="Times New Roman"/>
        </w:rPr>
        <w:t>кредиторской задолженности</w:t>
      </w:r>
      <w:r w:rsidR="004544C1">
        <w:rPr>
          <w:rFonts w:cs="Times New Roman"/>
        </w:rPr>
        <w:t xml:space="preserve"> </w:t>
      </w:r>
      <w:r w:rsidR="006F517F">
        <w:rPr>
          <w:rFonts w:cs="Times New Roman"/>
        </w:rPr>
        <w:t>ресурсоснабжающих</w:t>
      </w:r>
    </w:p>
    <w:p w:rsidR="004544C1" w:rsidRDefault="006F517F" w:rsidP="004528BD">
      <w:pPr>
        <w:widowControl w:val="0"/>
        <w:autoSpaceDE w:val="0"/>
        <w:autoSpaceDN w:val="0"/>
        <w:adjustRightInd w:val="0"/>
        <w:spacing w:line="240" w:lineRule="auto"/>
        <w:ind w:left="2832"/>
        <w:jc w:val="center"/>
        <w:rPr>
          <w:rFonts w:cs="Times New Roman"/>
        </w:rPr>
      </w:pPr>
      <w:r>
        <w:rPr>
          <w:rFonts w:cs="Times New Roman"/>
        </w:rPr>
        <w:t>организаций</w:t>
      </w:r>
      <w:r w:rsidR="004544C1">
        <w:rPr>
          <w:rFonts w:cs="Times New Roman"/>
        </w:rPr>
        <w:t xml:space="preserve"> по оплате </w:t>
      </w:r>
      <w:r>
        <w:rPr>
          <w:rFonts w:cs="Times New Roman"/>
        </w:rPr>
        <w:t>топливно-энергетических</w:t>
      </w:r>
    </w:p>
    <w:p w:rsidR="004544C1" w:rsidRDefault="006F517F" w:rsidP="004528BD">
      <w:pPr>
        <w:widowControl w:val="0"/>
        <w:autoSpaceDE w:val="0"/>
        <w:autoSpaceDN w:val="0"/>
        <w:adjustRightInd w:val="0"/>
        <w:spacing w:line="240" w:lineRule="auto"/>
        <w:ind w:left="2832"/>
        <w:jc w:val="center"/>
        <w:rPr>
          <w:rFonts w:cs="Times New Roman"/>
        </w:rPr>
      </w:pPr>
      <w:r>
        <w:rPr>
          <w:rFonts w:cs="Times New Roman"/>
        </w:rPr>
        <w:t>ресурсов, использованных для</w:t>
      </w:r>
      <w:r w:rsidR="004544C1">
        <w:rPr>
          <w:rFonts w:cs="Times New Roman"/>
        </w:rPr>
        <w:t xml:space="preserve"> поставки</w:t>
      </w:r>
    </w:p>
    <w:p w:rsidR="004544C1" w:rsidRDefault="004544C1" w:rsidP="004528BD">
      <w:pPr>
        <w:widowControl w:val="0"/>
        <w:autoSpaceDE w:val="0"/>
        <w:autoSpaceDN w:val="0"/>
        <w:adjustRightInd w:val="0"/>
        <w:spacing w:line="240" w:lineRule="auto"/>
        <w:ind w:left="2832"/>
        <w:jc w:val="center"/>
        <w:rPr>
          <w:rFonts w:cs="Times New Roman"/>
        </w:rPr>
      </w:pPr>
      <w:r>
        <w:rPr>
          <w:rFonts w:cs="Times New Roman"/>
        </w:rPr>
        <w:t xml:space="preserve">ресурсов, </w:t>
      </w:r>
      <w:r w:rsidR="006F517F">
        <w:rPr>
          <w:rFonts w:cs="Times New Roman"/>
        </w:rPr>
        <w:t>необходимых</w:t>
      </w:r>
      <w:r w:rsidR="004528BD">
        <w:rPr>
          <w:rFonts w:cs="Times New Roman"/>
        </w:rPr>
        <w:t xml:space="preserve"> </w:t>
      </w:r>
      <w:r>
        <w:rPr>
          <w:rFonts w:cs="Times New Roman"/>
        </w:rPr>
        <w:t>для предоставления</w:t>
      </w:r>
    </w:p>
    <w:p w:rsidR="004544C1" w:rsidRDefault="006F517F" w:rsidP="004528BD">
      <w:pPr>
        <w:widowControl w:val="0"/>
        <w:autoSpaceDE w:val="0"/>
        <w:autoSpaceDN w:val="0"/>
        <w:adjustRightInd w:val="0"/>
        <w:spacing w:line="240" w:lineRule="auto"/>
        <w:ind w:left="2832"/>
        <w:jc w:val="center"/>
        <w:rPr>
          <w:rFonts w:cs="Times New Roman"/>
        </w:rPr>
      </w:pPr>
      <w:r>
        <w:rPr>
          <w:rFonts w:cs="Times New Roman"/>
        </w:rPr>
        <w:t>коммунальных</w:t>
      </w:r>
      <w:r w:rsidR="004544C1">
        <w:rPr>
          <w:rFonts w:cs="Times New Roman"/>
        </w:rPr>
        <w:t xml:space="preserve"> </w:t>
      </w:r>
      <w:r>
        <w:rPr>
          <w:rFonts w:cs="Times New Roman"/>
        </w:rPr>
        <w:t>услуг, организациям,</w:t>
      </w:r>
    </w:p>
    <w:p w:rsidR="004544C1" w:rsidRDefault="006F517F" w:rsidP="004528BD">
      <w:pPr>
        <w:widowControl w:val="0"/>
        <w:autoSpaceDE w:val="0"/>
        <w:autoSpaceDN w:val="0"/>
        <w:adjustRightInd w:val="0"/>
        <w:spacing w:line="240" w:lineRule="auto"/>
        <w:ind w:left="2832"/>
        <w:jc w:val="center"/>
        <w:rPr>
          <w:rFonts w:cs="Times New Roman"/>
        </w:rPr>
      </w:pPr>
      <w:r>
        <w:rPr>
          <w:rFonts w:cs="Times New Roman"/>
        </w:rPr>
        <w:t>осуществляющим</w:t>
      </w:r>
      <w:r w:rsidR="004544C1">
        <w:rPr>
          <w:rFonts w:cs="Times New Roman"/>
        </w:rPr>
        <w:t xml:space="preserve"> </w:t>
      </w:r>
      <w:r>
        <w:rPr>
          <w:rFonts w:cs="Times New Roman"/>
        </w:rPr>
        <w:t>управление</w:t>
      </w:r>
    </w:p>
    <w:p w:rsidR="006F517F" w:rsidRDefault="006F517F" w:rsidP="004528BD">
      <w:pPr>
        <w:widowControl w:val="0"/>
        <w:autoSpaceDE w:val="0"/>
        <w:autoSpaceDN w:val="0"/>
        <w:adjustRightInd w:val="0"/>
        <w:spacing w:line="240" w:lineRule="auto"/>
        <w:ind w:left="2832"/>
        <w:jc w:val="center"/>
        <w:rPr>
          <w:rFonts w:cs="Times New Roman"/>
        </w:rPr>
      </w:pPr>
      <w:r>
        <w:rPr>
          <w:rFonts w:cs="Times New Roman"/>
        </w:rPr>
        <w:t>многоквартирными домами</w:t>
      </w:r>
    </w:p>
    <w:p w:rsidR="006F517F" w:rsidRDefault="006F517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</w:rPr>
      </w:pPr>
    </w:p>
    <w:p w:rsidR="00784385" w:rsidRDefault="0078438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</w:rPr>
      </w:pPr>
    </w:p>
    <w:p w:rsidR="006F517F" w:rsidRPr="004544C1" w:rsidRDefault="006F517F">
      <w:pPr>
        <w:widowControl w:val="0"/>
        <w:autoSpaceDE w:val="0"/>
        <w:autoSpaceDN w:val="0"/>
        <w:adjustRightInd w:val="0"/>
        <w:spacing w:line="240" w:lineRule="auto"/>
        <w:jc w:val="right"/>
        <w:outlineLvl w:val="2"/>
        <w:rPr>
          <w:rFonts w:cs="Times New Roman"/>
        </w:rPr>
      </w:pPr>
      <w:r w:rsidRPr="004544C1">
        <w:rPr>
          <w:rFonts w:cs="Times New Roman"/>
        </w:rPr>
        <w:t xml:space="preserve">Форма </w:t>
      </w:r>
      <w:r w:rsidR="00C82921" w:rsidRPr="004544C1">
        <w:rPr>
          <w:rFonts w:cs="Times New Roman"/>
        </w:rPr>
        <w:t>№</w:t>
      </w:r>
      <w:r w:rsidRPr="004544C1">
        <w:rPr>
          <w:rFonts w:cs="Times New Roman"/>
        </w:rPr>
        <w:t xml:space="preserve"> 5</w:t>
      </w:r>
    </w:p>
    <w:p w:rsidR="00784385" w:rsidRDefault="0078438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</w:rPr>
      </w:pPr>
    </w:p>
    <w:p w:rsidR="00784385" w:rsidRDefault="0078438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</w:rPr>
      </w:pPr>
    </w:p>
    <w:p w:rsidR="00784385" w:rsidRPr="004544C1" w:rsidRDefault="0078438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</w:rPr>
      </w:pPr>
    </w:p>
    <w:p w:rsidR="006F517F" w:rsidRPr="00C51EFC" w:rsidRDefault="006F517F" w:rsidP="004C02D7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b/>
          <w:sz w:val="20"/>
          <w:szCs w:val="20"/>
        </w:rPr>
      </w:pPr>
      <w:bookmarkStart w:id="0" w:name="Par273"/>
      <w:bookmarkEnd w:id="0"/>
      <w:r w:rsidRPr="00C51EFC">
        <w:rPr>
          <w:rFonts w:cs="Times New Roman"/>
          <w:b/>
          <w:sz w:val="20"/>
          <w:szCs w:val="20"/>
        </w:rPr>
        <w:t>П</w:t>
      </w:r>
      <w:r w:rsidR="004C02D7" w:rsidRPr="00C51EFC">
        <w:rPr>
          <w:rFonts w:cs="Times New Roman"/>
          <w:b/>
          <w:sz w:val="20"/>
          <w:szCs w:val="20"/>
        </w:rPr>
        <w:t xml:space="preserve"> </w:t>
      </w:r>
      <w:r w:rsidRPr="00C51EFC">
        <w:rPr>
          <w:rFonts w:cs="Times New Roman"/>
          <w:b/>
          <w:sz w:val="20"/>
          <w:szCs w:val="20"/>
        </w:rPr>
        <w:t>Л</w:t>
      </w:r>
      <w:r w:rsidR="004C02D7" w:rsidRPr="00C51EFC">
        <w:rPr>
          <w:rFonts w:cs="Times New Roman"/>
          <w:b/>
          <w:sz w:val="20"/>
          <w:szCs w:val="20"/>
        </w:rPr>
        <w:t xml:space="preserve"> </w:t>
      </w:r>
      <w:r w:rsidRPr="00C51EFC">
        <w:rPr>
          <w:rFonts w:cs="Times New Roman"/>
          <w:b/>
          <w:sz w:val="20"/>
          <w:szCs w:val="20"/>
        </w:rPr>
        <w:t>А</w:t>
      </w:r>
      <w:r w:rsidR="004C02D7" w:rsidRPr="00C51EFC">
        <w:rPr>
          <w:rFonts w:cs="Times New Roman"/>
          <w:b/>
          <w:sz w:val="20"/>
          <w:szCs w:val="20"/>
        </w:rPr>
        <w:t xml:space="preserve"> </w:t>
      </w:r>
      <w:r w:rsidRPr="00C51EFC">
        <w:rPr>
          <w:rFonts w:cs="Times New Roman"/>
          <w:b/>
          <w:sz w:val="20"/>
          <w:szCs w:val="20"/>
        </w:rPr>
        <w:t>Н</w:t>
      </w:r>
    </w:p>
    <w:p w:rsidR="006F517F" w:rsidRPr="00C51EFC" w:rsidRDefault="006F517F" w:rsidP="004C02D7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b/>
          <w:sz w:val="20"/>
          <w:szCs w:val="20"/>
        </w:rPr>
      </w:pPr>
      <w:r w:rsidRPr="00C51EFC">
        <w:rPr>
          <w:rFonts w:cs="Times New Roman"/>
          <w:b/>
          <w:sz w:val="20"/>
          <w:szCs w:val="20"/>
        </w:rPr>
        <w:t>мероприятий по урегулированию кредиторской задолженности</w:t>
      </w:r>
    </w:p>
    <w:p w:rsidR="006F517F" w:rsidRPr="00C51EFC" w:rsidRDefault="006F517F" w:rsidP="004C02D7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b/>
          <w:sz w:val="20"/>
          <w:szCs w:val="20"/>
        </w:rPr>
      </w:pPr>
      <w:r w:rsidRPr="00C51EFC">
        <w:rPr>
          <w:rFonts w:cs="Times New Roman"/>
          <w:b/>
          <w:sz w:val="20"/>
          <w:szCs w:val="20"/>
        </w:rPr>
        <w:t>_________________________________________</w:t>
      </w:r>
    </w:p>
    <w:p w:rsidR="006F517F" w:rsidRPr="00C51EFC" w:rsidRDefault="006F517F" w:rsidP="004C02D7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b/>
          <w:sz w:val="20"/>
          <w:szCs w:val="20"/>
        </w:rPr>
      </w:pPr>
      <w:r w:rsidRPr="00C51EFC">
        <w:rPr>
          <w:rFonts w:cs="Times New Roman"/>
          <w:b/>
          <w:sz w:val="20"/>
          <w:szCs w:val="20"/>
        </w:rPr>
        <w:t>(наименование организации)</w:t>
      </w:r>
    </w:p>
    <w:p w:rsidR="006F517F" w:rsidRDefault="006F517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</w:rPr>
      </w:pPr>
    </w:p>
    <w:p w:rsidR="00784385" w:rsidRDefault="0078438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</w:rPr>
      </w:pPr>
    </w:p>
    <w:p w:rsidR="006F517F" w:rsidRDefault="006F517F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Times New Roman"/>
          <w:sz w:val="20"/>
          <w:szCs w:val="20"/>
        </w:rPr>
      </w:pPr>
      <w:r w:rsidRPr="004544C1">
        <w:rPr>
          <w:rFonts w:cs="Times New Roman"/>
          <w:sz w:val="20"/>
          <w:szCs w:val="20"/>
        </w:rPr>
        <w:t>тыс. рублей</w:t>
      </w:r>
    </w:p>
    <w:p w:rsidR="004C02D7" w:rsidRPr="004C02D7" w:rsidRDefault="004C02D7" w:rsidP="004C02D7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  <w:sz w:val="16"/>
          <w:szCs w:val="16"/>
        </w:rPr>
      </w:pPr>
    </w:p>
    <w:tbl>
      <w:tblPr>
        <w:tblW w:w="0" w:type="auto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309"/>
        <w:gridCol w:w="833"/>
        <w:gridCol w:w="1785"/>
        <w:gridCol w:w="1190"/>
        <w:gridCol w:w="1785"/>
        <w:gridCol w:w="1428"/>
        <w:gridCol w:w="1309"/>
      </w:tblGrid>
      <w:tr w:rsidR="006F517F" w:rsidRPr="004544C1" w:rsidTr="00463B57">
        <w:trPr>
          <w:trHeight w:val="400"/>
          <w:tblCellSpacing w:w="5" w:type="nil"/>
          <w:jc w:val="center"/>
        </w:trPr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63B5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Наиме</w:t>
            </w:r>
            <w:r w:rsidR="00463B57">
              <w:rPr>
                <w:sz w:val="20"/>
                <w:szCs w:val="20"/>
              </w:rPr>
              <w:t>-</w:t>
            </w:r>
            <w:r w:rsidRPr="004544C1">
              <w:rPr>
                <w:sz w:val="20"/>
                <w:szCs w:val="20"/>
              </w:rPr>
              <w:t>но</w:t>
            </w:r>
            <w:r w:rsidR="004C02D7">
              <w:rPr>
                <w:sz w:val="20"/>
                <w:szCs w:val="20"/>
              </w:rPr>
              <w:t xml:space="preserve">вание </w:t>
            </w:r>
            <w:r w:rsidRPr="004544C1">
              <w:rPr>
                <w:sz w:val="20"/>
                <w:szCs w:val="20"/>
              </w:rPr>
              <w:t>кредитора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63B5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Сумма</w:t>
            </w:r>
          </w:p>
        </w:tc>
        <w:tc>
          <w:tcPr>
            <w:tcW w:w="7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63B5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Принятые меры</w:t>
            </w:r>
          </w:p>
        </w:tc>
      </w:tr>
      <w:tr w:rsidR="006F517F" w:rsidRPr="004544C1" w:rsidTr="00463B57">
        <w:trPr>
          <w:trHeight w:val="1200"/>
          <w:tblCellSpacing w:w="5" w:type="nil"/>
          <w:jc w:val="center"/>
        </w:trPr>
        <w:tc>
          <w:tcPr>
            <w:tcW w:w="13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63B5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63B5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2D7" w:rsidRDefault="004C02D7" w:rsidP="00463B5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перечислено</w:t>
            </w:r>
          </w:p>
          <w:p w:rsidR="004C02D7" w:rsidRDefault="004C02D7" w:rsidP="00463B5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погашение</w:t>
            </w:r>
          </w:p>
          <w:p w:rsidR="006F517F" w:rsidRPr="004544C1" w:rsidRDefault="006F517F" w:rsidP="00463B5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задолженности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2D7" w:rsidRDefault="004C02D7" w:rsidP="00463B5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6F517F" w:rsidRPr="004544C1">
              <w:rPr>
                <w:sz w:val="20"/>
                <w:szCs w:val="20"/>
              </w:rPr>
              <w:t>олг</w:t>
            </w:r>
          </w:p>
          <w:p w:rsidR="006F517F" w:rsidRPr="004544C1" w:rsidRDefault="006F517F" w:rsidP="00463B5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прощен кредитором</w:t>
            </w: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57" w:rsidRPr="00463B57" w:rsidRDefault="00463B57" w:rsidP="00463B57">
            <w:pPr>
              <w:pStyle w:val="ConsPlusCell"/>
              <w:jc w:val="center"/>
              <w:rPr>
                <w:sz w:val="6"/>
                <w:szCs w:val="6"/>
              </w:rPr>
            </w:pPr>
          </w:p>
          <w:p w:rsidR="004C02D7" w:rsidRDefault="004C02D7" w:rsidP="00463B5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6F517F" w:rsidRPr="004544C1">
              <w:rPr>
                <w:sz w:val="20"/>
                <w:szCs w:val="20"/>
              </w:rPr>
              <w:t>редоставлена</w:t>
            </w:r>
          </w:p>
          <w:p w:rsidR="004C02D7" w:rsidRDefault="006F517F" w:rsidP="00463B5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рассрочка или</w:t>
            </w:r>
          </w:p>
          <w:p w:rsidR="004C02D7" w:rsidRDefault="004C02D7" w:rsidP="00463B5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отсрочка</w:t>
            </w:r>
          </w:p>
          <w:p w:rsidR="004C02D7" w:rsidRDefault="004C02D7" w:rsidP="00463B5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погашения</w:t>
            </w:r>
          </w:p>
          <w:p w:rsidR="006F517F" w:rsidRDefault="006F517F" w:rsidP="00463B5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задолженности</w:t>
            </w:r>
          </w:p>
          <w:p w:rsidR="00463B57" w:rsidRPr="00463B57" w:rsidRDefault="00463B57" w:rsidP="00463B57">
            <w:pPr>
              <w:pStyle w:val="ConsPlusCell"/>
              <w:jc w:val="center"/>
              <w:rPr>
                <w:sz w:val="6"/>
                <w:szCs w:val="6"/>
              </w:rPr>
            </w:pP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2D7" w:rsidRDefault="004C02D7" w:rsidP="00463B5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 зачет</w:t>
            </w:r>
          </w:p>
          <w:p w:rsidR="004C02D7" w:rsidRDefault="006F517F" w:rsidP="00463B5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встречного</w:t>
            </w:r>
          </w:p>
          <w:p w:rsidR="004C02D7" w:rsidRDefault="006F517F" w:rsidP="00463B5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однородно</w:t>
            </w:r>
            <w:r w:rsidR="004C02D7">
              <w:rPr>
                <w:sz w:val="20"/>
                <w:szCs w:val="20"/>
              </w:rPr>
              <w:t>го</w:t>
            </w:r>
          </w:p>
          <w:p w:rsidR="006F517F" w:rsidRPr="004544C1" w:rsidRDefault="006F517F" w:rsidP="00463B5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требования</w:t>
            </w:r>
          </w:p>
        </w:tc>
        <w:tc>
          <w:tcPr>
            <w:tcW w:w="1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57" w:rsidRDefault="00463B57" w:rsidP="00463B5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4C02D7">
              <w:rPr>
                <w:sz w:val="20"/>
                <w:szCs w:val="20"/>
              </w:rPr>
              <w:t>адолжен</w:t>
            </w:r>
            <w:r>
              <w:rPr>
                <w:sz w:val="20"/>
                <w:szCs w:val="20"/>
              </w:rPr>
              <w:t>-</w:t>
            </w:r>
            <w:r w:rsidR="006F517F" w:rsidRPr="004544C1">
              <w:rPr>
                <w:sz w:val="20"/>
                <w:szCs w:val="20"/>
              </w:rPr>
              <w:t>ность</w:t>
            </w:r>
            <w:r w:rsidR="004C02D7">
              <w:rPr>
                <w:sz w:val="20"/>
                <w:szCs w:val="20"/>
              </w:rPr>
              <w:t xml:space="preserve"> </w:t>
            </w:r>
            <w:r w:rsidR="006F517F" w:rsidRPr="004544C1">
              <w:rPr>
                <w:sz w:val="20"/>
                <w:szCs w:val="20"/>
              </w:rPr>
              <w:t>погашена</w:t>
            </w:r>
          </w:p>
          <w:p w:rsidR="00463B57" w:rsidRDefault="006F517F" w:rsidP="00463B5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иным</w:t>
            </w:r>
          </w:p>
          <w:p w:rsidR="006F517F" w:rsidRPr="004544C1" w:rsidRDefault="00463B57" w:rsidP="00463B5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6F517F" w:rsidRPr="004544C1">
              <w:rPr>
                <w:sz w:val="20"/>
                <w:szCs w:val="20"/>
              </w:rPr>
              <w:t>пособом</w:t>
            </w:r>
          </w:p>
        </w:tc>
      </w:tr>
      <w:tr w:rsidR="006F517F" w:rsidRPr="004544C1" w:rsidTr="00463B57">
        <w:trPr>
          <w:tblCellSpacing w:w="5" w:type="nil"/>
          <w:jc w:val="center"/>
        </w:trPr>
        <w:tc>
          <w:tcPr>
            <w:tcW w:w="1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63B5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1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63B5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2</w:t>
            </w: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63B5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3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63B5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4</w:t>
            </w: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63B5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5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63B5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6</w:t>
            </w:r>
          </w:p>
        </w:tc>
        <w:tc>
          <w:tcPr>
            <w:tcW w:w="1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63B5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7</w:t>
            </w:r>
          </w:p>
        </w:tc>
      </w:tr>
      <w:tr w:rsidR="006F517F" w:rsidRPr="004544C1" w:rsidTr="00463B57">
        <w:trPr>
          <w:tblCellSpacing w:w="5" w:type="nil"/>
          <w:jc w:val="center"/>
        </w:trPr>
        <w:tc>
          <w:tcPr>
            <w:tcW w:w="1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63B5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63B5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63B5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63B5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63B5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63B5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63B5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6F517F" w:rsidRPr="004544C1" w:rsidTr="00463B57">
        <w:trPr>
          <w:tblCellSpacing w:w="5" w:type="nil"/>
          <w:jc w:val="center"/>
        </w:trPr>
        <w:tc>
          <w:tcPr>
            <w:tcW w:w="1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63B5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63B5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63B5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63B5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63B5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63B5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63B5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6F517F" w:rsidRPr="004544C1" w:rsidTr="00463B57">
        <w:trPr>
          <w:tblCellSpacing w:w="5" w:type="nil"/>
          <w:jc w:val="center"/>
        </w:trPr>
        <w:tc>
          <w:tcPr>
            <w:tcW w:w="1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63B5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Итого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63B5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63B5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X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63B5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X</w:t>
            </w: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63B5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X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63B5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X</w:t>
            </w:r>
          </w:p>
        </w:tc>
        <w:tc>
          <w:tcPr>
            <w:tcW w:w="1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63B5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</w:tbl>
    <w:p w:rsidR="00463B57" w:rsidRPr="004C02D7" w:rsidRDefault="00463B57" w:rsidP="00463B5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  <w:sz w:val="20"/>
          <w:szCs w:val="20"/>
        </w:rPr>
      </w:pPr>
    </w:p>
    <w:p w:rsidR="00463B57" w:rsidRPr="004C02D7" w:rsidRDefault="00463B57" w:rsidP="00463B5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  <w:sz w:val="20"/>
          <w:szCs w:val="20"/>
        </w:rPr>
      </w:pPr>
    </w:p>
    <w:p w:rsidR="00463B57" w:rsidRPr="004544C1" w:rsidRDefault="00463B57" w:rsidP="00463B57">
      <w:pPr>
        <w:pStyle w:val="ConsPlusNonformat"/>
        <w:rPr>
          <w:rFonts w:ascii="Times New Roman" w:hAnsi="Times New Roman" w:cs="Times New Roman"/>
        </w:rPr>
      </w:pPr>
      <w:r w:rsidRPr="004544C1">
        <w:rPr>
          <w:rFonts w:ascii="Times New Roman" w:hAnsi="Times New Roman" w:cs="Times New Roman"/>
        </w:rPr>
        <w:t>Руководитель орга</w:t>
      </w:r>
      <w:r>
        <w:rPr>
          <w:rFonts w:ascii="Times New Roman" w:hAnsi="Times New Roman" w:cs="Times New Roman"/>
        </w:rPr>
        <w:t xml:space="preserve">низации ___________________      </w:t>
      </w:r>
      <w:r w:rsidRPr="004544C1">
        <w:rPr>
          <w:rFonts w:ascii="Times New Roman" w:hAnsi="Times New Roman" w:cs="Times New Roman"/>
        </w:rPr>
        <w:t>______________________</w:t>
      </w:r>
    </w:p>
    <w:p w:rsidR="00463B57" w:rsidRPr="004544C1" w:rsidRDefault="00463B57" w:rsidP="00463B57">
      <w:pPr>
        <w:pStyle w:val="ConsPlusNonformat"/>
        <w:ind w:left="283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4544C1">
        <w:rPr>
          <w:rFonts w:ascii="Times New Roman" w:hAnsi="Times New Roman" w:cs="Times New Roman"/>
        </w:rPr>
        <w:t>(подпись)</w:t>
      </w:r>
      <w:r>
        <w:rPr>
          <w:rFonts w:ascii="Times New Roman" w:hAnsi="Times New Roman" w:cs="Times New Roman"/>
        </w:rPr>
        <w:tab/>
        <w:t xml:space="preserve">          </w:t>
      </w:r>
      <w:r w:rsidRPr="004544C1">
        <w:rPr>
          <w:rFonts w:ascii="Times New Roman" w:hAnsi="Times New Roman" w:cs="Times New Roman"/>
        </w:rPr>
        <w:t>(инициалы, фамилия)</w:t>
      </w:r>
    </w:p>
    <w:p w:rsidR="00C015FF" w:rsidRDefault="00C015FF" w:rsidP="00C015FF">
      <w:pPr>
        <w:widowControl w:val="0"/>
        <w:autoSpaceDE w:val="0"/>
        <w:autoSpaceDN w:val="0"/>
        <w:adjustRightInd w:val="0"/>
        <w:spacing w:line="240" w:lineRule="auto"/>
        <w:outlineLvl w:val="2"/>
        <w:rPr>
          <w:rFonts w:cs="Times New Roman"/>
        </w:rPr>
      </w:pPr>
    </w:p>
    <w:p w:rsidR="00784385" w:rsidRDefault="00784385" w:rsidP="00C015FF">
      <w:pPr>
        <w:widowControl w:val="0"/>
        <w:autoSpaceDE w:val="0"/>
        <w:autoSpaceDN w:val="0"/>
        <w:adjustRightInd w:val="0"/>
        <w:spacing w:line="240" w:lineRule="auto"/>
        <w:outlineLvl w:val="2"/>
        <w:rPr>
          <w:rFonts w:cs="Times New Roman"/>
        </w:rPr>
      </w:pPr>
    </w:p>
    <w:p w:rsidR="00784385" w:rsidRDefault="00784385" w:rsidP="00C015FF">
      <w:pPr>
        <w:widowControl w:val="0"/>
        <w:autoSpaceDE w:val="0"/>
        <w:autoSpaceDN w:val="0"/>
        <w:adjustRightInd w:val="0"/>
        <w:spacing w:line="240" w:lineRule="auto"/>
        <w:outlineLvl w:val="2"/>
        <w:rPr>
          <w:rFonts w:cs="Times New Roman"/>
        </w:rPr>
      </w:pPr>
    </w:p>
    <w:p w:rsidR="00784385" w:rsidRDefault="00784385" w:rsidP="00C015FF">
      <w:pPr>
        <w:widowControl w:val="0"/>
        <w:autoSpaceDE w:val="0"/>
        <w:autoSpaceDN w:val="0"/>
        <w:adjustRightInd w:val="0"/>
        <w:spacing w:line="240" w:lineRule="auto"/>
        <w:outlineLvl w:val="2"/>
        <w:rPr>
          <w:rFonts w:cs="Times New Roman"/>
        </w:rPr>
      </w:pPr>
    </w:p>
    <w:p w:rsidR="00784385" w:rsidRDefault="00784385" w:rsidP="00C015FF">
      <w:pPr>
        <w:widowControl w:val="0"/>
        <w:autoSpaceDE w:val="0"/>
        <w:autoSpaceDN w:val="0"/>
        <w:adjustRightInd w:val="0"/>
        <w:spacing w:line="240" w:lineRule="auto"/>
        <w:outlineLvl w:val="2"/>
        <w:rPr>
          <w:rFonts w:cs="Times New Roman"/>
        </w:rPr>
      </w:pPr>
    </w:p>
    <w:p w:rsidR="00784385" w:rsidRDefault="00784385" w:rsidP="00C015FF">
      <w:pPr>
        <w:widowControl w:val="0"/>
        <w:autoSpaceDE w:val="0"/>
        <w:autoSpaceDN w:val="0"/>
        <w:adjustRightInd w:val="0"/>
        <w:spacing w:line="240" w:lineRule="auto"/>
        <w:outlineLvl w:val="2"/>
        <w:rPr>
          <w:rFonts w:cs="Times New Roman"/>
        </w:rPr>
      </w:pPr>
    </w:p>
    <w:p w:rsidR="00784385" w:rsidRDefault="00784385" w:rsidP="00C015FF">
      <w:pPr>
        <w:widowControl w:val="0"/>
        <w:autoSpaceDE w:val="0"/>
        <w:autoSpaceDN w:val="0"/>
        <w:adjustRightInd w:val="0"/>
        <w:spacing w:line="240" w:lineRule="auto"/>
        <w:outlineLvl w:val="2"/>
        <w:rPr>
          <w:rFonts w:cs="Times New Roman"/>
        </w:rPr>
      </w:pPr>
    </w:p>
    <w:p w:rsidR="00784385" w:rsidRDefault="00784385" w:rsidP="00C015FF">
      <w:pPr>
        <w:widowControl w:val="0"/>
        <w:autoSpaceDE w:val="0"/>
        <w:autoSpaceDN w:val="0"/>
        <w:adjustRightInd w:val="0"/>
        <w:spacing w:line="240" w:lineRule="auto"/>
        <w:outlineLvl w:val="2"/>
        <w:rPr>
          <w:rFonts w:cs="Times New Roman"/>
        </w:rPr>
      </w:pPr>
    </w:p>
    <w:p w:rsidR="006F517F" w:rsidRPr="004544C1" w:rsidRDefault="006F517F">
      <w:pPr>
        <w:widowControl w:val="0"/>
        <w:autoSpaceDE w:val="0"/>
        <w:autoSpaceDN w:val="0"/>
        <w:adjustRightInd w:val="0"/>
        <w:spacing w:line="240" w:lineRule="auto"/>
        <w:jc w:val="right"/>
        <w:outlineLvl w:val="2"/>
        <w:rPr>
          <w:rFonts w:cs="Times New Roman"/>
        </w:rPr>
      </w:pPr>
      <w:r w:rsidRPr="004544C1">
        <w:rPr>
          <w:rFonts w:cs="Times New Roman"/>
        </w:rPr>
        <w:lastRenderedPageBreak/>
        <w:t xml:space="preserve">Форма </w:t>
      </w:r>
      <w:r w:rsidR="00C82921" w:rsidRPr="004544C1">
        <w:rPr>
          <w:rFonts w:cs="Times New Roman"/>
        </w:rPr>
        <w:t>№</w:t>
      </w:r>
      <w:r w:rsidRPr="004544C1">
        <w:rPr>
          <w:rFonts w:cs="Times New Roman"/>
        </w:rPr>
        <w:t xml:space="preserve"> 6</w:t>
      </w:r>
    </w:p>
    <w:p w:rsidR="00784385" w:rsidRPr="00784385" w:rsidRDefault="00784385" w:rsidP="00784385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</w:rPr>
      </w:pPr>
      <w:bookmarkStart w:id="1" w:name="Par305"/>
      <w:bookmarkEnd w:id="1"/>
    </w:p>
    <w:p w:rsidR="00784385" w:rsidRPr="00784385" w:rsidRDefault="00784385" w:rsidP="00784385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</w:rPr>
      </w:pPr>
    </w:p>
    <w:p w:rsidR="00784385" w:rsidRPr="00784385" w:rsidRDefault="00784385" w:rsidP="00784385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</w:rPr>
      </w:pPr>
    </w:p>
    <w:p w:rsidR="006F517F" w:rsidRPr="00C51EFC" w:rsidRDefault="006F517F" w:rsidP="00463B57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b/>
          <w:sz w:val="20"/>
          <w:szCs w:val="20"/>
        </w:rPr>
      </w:pPr>
      <w:r w:rsidRPr="00C51EFC">
        <w:rPr>
          <w:rFonts w:cs="Times New Roman"/>
          <w:b/>
          <w:sz w:val="20"/>
          <w:szCs w:val="20"/>
        </w:rPr>
        <w:t>П</w:t>
      </w:r>
      <w:r w:rsidR="00463B57" w:rsidRPr="00C51EFC">
        <w:rPr>
          <w:rFonts w:cs="Times New Roman"/>
          <w:b/>
          <w:sz w:val="20"/>
          <w:szCs w:val="20"/>
        </w:rPr>
        <w:t xml:space="preserve"> </w:t>
      </w:r>
      <w:r w:rsidRPr="00C51EFC">
        <w:rPr>
          <w:rFonts w:cs="Times New Roman"/>
          <w:b/>
          <w:sz w:val="20"/>
          <w:szCs w:val="20"/>
        </w:rPr>
        <w:t>Л</w:t>
      </w:r>
      <w:r w:rsidR="00463B57" w:rsidRPr="00C51EFC">
        <w:rPr>
          <w:rFonts w:cs="Times New Roman"/>
          <w:b/>
          <w:sz w:val="20"/>
          <w:szCs w:val="20"/>
        </w:rPr>
        <w:t xml:space="preserve"> </w:t>
      </w:r>
      <w:r w:rsidRPr="00C51EFC">
        <w:rPr>
          <w:rFonts w:cs="Times New Roman"/>
          <w:b/>
          <w:sz w:val="20"/>
          <w:szCs w:val="20"/>
        </w:rPr>
        <w:t>А</w:t>
      </w:r>
      <w:r w:rsidR="00463B57" w:rsidRPr="00C51EFC">
        <w:rPr>
          <w:rFonts w:cs="Times New Roman"/>
          <w:b/>
          <w:sz w:val="20"/>
          <w:szCs w:val="20"/>
        </w:rPr>
        <w:t xml:space="preserve"> </w:t>
      </w:r>
      <w:r w:rsidRPr="00C51EFC">
        <w:rPr>
          <w:rFonts w:cs="Times New Roman"/>
          <w:b/>
          <w:sz w:val="20"/>
          <w:szCs w:val="20"/>
        </w:rPr>
        <w:t>Н</w:t>
      </w:r>
    </w:p>
    <w:p w:rsidR="006F517F" w:rsidRPr="00C51EFC" w:rsidRDefault="006F517F" w:rsidP="00463B57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b/>
          <w:sz w:val="20"/>
          <w:szCs w:val="20"/>
        </w:rPr>
      </w:pPr>
      <w:r w:rsidRPr="00C51EFC">
        <w:rPr>
          <w:rFonts w:cs="Times New Roman"/>
          <w:b/>
          <w:sz w:val="20"/>
          <w:szCs w:val="20"/>
        </w:rPr>
        <w:t>мероприятий по снижению кредиторской задолженности</w:t>
      </w:r>
    </w:p>
    <w:p w:rsidR="00C015FF" w:rsidRPr="00C51EFC" w:rsidRDefault="006F517F" w:rsidP="00463B57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b/>
          <w:sz w:val="20"/>
          <w:szCs w:val="20"/>
        </w:rPr>
      </w:pPr>
      <w:r w:rsidRPr="00C51EFC">
        <w:rPr>
          <w:rFonts w:cs="Times New Roman"/>
          <w:b/>
          <w:sz w:val="20"/>
          <w:szCs w:val="20"/>
        </w:rPr>
        <w:t>организаций, осуществляющих управление многоквартирными</w:t>
      </w:r>
      <w:r w:rsidR="00C015FF" w:rsidRPr="00C51EFC">
        <w:rPr>
          <w:rFonts w:cs="Times New Roman"/>
          <w:b/>
          <w:sz w:val="20"/>
          <w:szCs w:val="20"/>
        </w:rPr>
        <w:t xml:space="preserve"> домами,</w:t>
      </w:r>
    </w:p>
    <w:p w:rsidR="00C015FF" w:rsidRPr="00C51EFC" w:rsidRDefault="006F517F" w:rsidP="00463B57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b/>
          <w:sz w:val="20"/>
          <w:szCs w:val="20"/>
        </w:rPr>
      </w:pPr>
      <w:r w:rsidRPr="00C51EFC">
        <w:rPr>
          <w:rFonts w:cs="Times New Roman"/>
          <w:b/>
          <w:sz w:val="20"/>
          <w:szCs w:val="20"/>
        </w:rPr>
        <w:t>по оплате ресурсов, необходимых для</w:t>
      </w:r>
      <w:r w:rsidR="00C015FF" w:rsidRPr="00C51EFC">
        <w:rPr>
          <w:rFonts w:cs="Times New Roman"/>
          <w:b/>
          <w:sz w:val="20"/>
          <w:szCs w:val="20"/>
        </w:rPr>
        <w:t xml:space="preserve"> предоставления </w:t>
      </w:r>
      <w:r w:rsidRPr="00C51EFC">
        <w:rPr>
          <w:rFonts w:cs="Times New Roman"/>
          <w:b/>
          <w:sz w:val="20"/>
          <w:szCs w:val="20"/>
        </w:rPr>
        <w:t xml:space="preserve">коммунальных </w:t>
      </w:r>
    </w:p>
    <w:p w:rsidR="00C015FF" w:rsidRPr="00C51EFC" w:rsidRDefault="006F517F" w:rsidP="00463B57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b/>
          <w:sz w:val="20"/>
          <w:szCs w:val="20"/>
        </w:rPr>
      </w:pPr>
      <w:r w:rsidRPr="00C51EFC">
        <w:rPr>
          <w:rFonts w:cs="Times New Roman"/>
          <w:b/>
          <w:sz w:val="20"/>
          <w:szCs w:val="20"/>
        </w:rPr>
        <w:t xml:space="preserve">услуг, </w:t>
      </w:r>
      <w:r w:rsidR="00C51EFC">
        <w:rPr>
          <w:rFonts w:cs="Times New Roman"/>
          <w:b/>
          <w:sz w:val="20"/>
          <w:szCs w:val="20"/>
        </w:rPr>
        <w:t xml:space="preserve">и </w:t>
      </w:r>
      <w:r w:rsidRPr="00C51EFC">
        <w:rPr>
          <w:rFonts w:cs="Times New Roman"/>
          <w:b/>
          <w:sz w:val="20"/>
          <w:szCs w:val="20"/>
        </w:rPr>
        <w:t>кредиторской</w:t>
      </w:r>
      <w:r w:rsidR="00C015FF" w:rsidRPr="00C51EFC">
        <w:rPr>
          <w:rFonts w:cs="Times New Roman"/>
          <w:b/>
          <w:sz w:val="20"/>
          <w:szCs w:val="20"/>
        </w:rPr>
        <w:t xml:space="preserve"> задолженности ресурсоснабжающих </w:t>
      </w:r>
      <w:r w:rsidRPr="00C51EFC">
        <w:rPr>
          <w:rFonts w:cs="Times New Roman"/>
          <w:b/>
          <w:sz w:val="20"/>
          <w:szCs w:val="20"/>
        </w:rPr>
        <w:t>организаций по оплате</w:t>
      </w:r>
      <w:r w:rsidR="00C015FF" w:rsidRPr="00C51EFC">
        <w:rPr>
          <w:rFonts w:cs="Times New Roman"/>
          <w:b/>
          <w:sz w:val="20"/>
          <w:szCs w:val="20"/>
        </w:rPr>
        <w:t xml:space="preserve"> </w:t>
      </w:r>
    </w:p>
    <w:p w:rsidR="00C015FF" w:rsidRPr="00C51EFC" w:rsidRDefault="006F517F" w:rsidP="00463B57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b/>
          <w:sz w:val="20"/>
          <w:szCs w:val="20"/>
        </w:rPr>
      </w:pPr>
      <w:r w:rsidRPr="00C51EFC">
        <w:rPr>
          <w:rFonts w:cs="Times New Roman"/>
          <w:b/>
          <w:sz w:val="20"/>
          <w:szCs w:val="20"/>
        </w:rPr>
        <w:t>топливно-энергетических ресурсов, использованных</w:t>
      </w:r>
      <w:r w:rsidR="00C015FF" w:rsidRPr="00C51EFC">
        <w:rPr>
          <w:rFonts w:cs="Times New Roman"/>
          <w:b/>
          <w:sz w:val="20"/>
          <w:szCs w:val="20"/>
        </w:rPr>
        <w:t xml:space="preserve"> </w:t>
      </w:r>
      <w:r w:rsidRPr="00C51EFC">
        <w:rPr>
          <w:rFonts w:cs="Times New Roman"/>
          <w:b/>
          <w:sz w:val="20"/>
          <w:szCs w:val="20"/>
        </w:rPr>
        <w:t xml:space="preserve">для поставки ресурсов, </w:t>
      </w:r>
    </w:p>
    <w:p w:rsidR="00C015FF" w:rsidRPr="00C51EFC" w:rsidRDefault="006F517F" w:rsidP="00463B57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b/>
          <w:sz w:val="20"/>
          <w:szCs w:val="20"/>
        </w:rPr>
      </w:pPr>
      <w:r w:rsidRPr="00C51EFC">
        <w:rPr>
          <w:rFonts w:cs="Times New Roman"/>
          <w:b/>
          <w:sz w:val="20"/>
          <w:szCs w:val="20"/>
        </w:rPr>
        <w:t>необходимых для предоставления</w:t>
      </w:r>
      <w:r w:rsidR="00C015FF" w:rsidRPr="00C51EFC">
        <w:rPr>
          <w:rFonts w:cs="Times New Roman"/>
          <w:b/>
          <w:sz w:val="20"/>
          <w:szCs w:val="20"/>
        </w:rPr>
        <w:t xml:space="preserve"> </w:t>
      </w:r>
      <w:r w:rsidRPr="00C51EFC">
        <w:rPr>
          <w:rFonts w:cs="Times New Roman"/>
          <w:b/>
          <w:sz w:val="20"/>
          <w:szCs w:val="20"/>
        </w:rPr>
        <w:t xml:space="preserve">коммунальных услуг, организациям, </w:t>
      </w:r>
    </w:p>
    <w:p w:rsidR="006F517F" w:rsidRPr="00C51EFC" w:rsidRDefault="006F517F" w:rsidP="00463B57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b/>
          <w:sz w:val="20"/>
          <w:szCs w:val="20"/>
        </w:rPr>
      </w:pPr>
      <w:r w:rsidRPr="00C51EFC">
        <w:rPr>
          <w:rFonts w:cs="Times New Roman"/>
          <w:b/>
          <w:sz w:val="20"/>
          <w:szCs w:val="20"/>
        </w:rPr>
        <w:t>осуществляющим</w:t>
      </w:r>
      <w:r w:rsidR="00C015FF" w:rsidRPr="00C51EFC">
        <w:rPr>
          <w:rFonts w:cs="Times New Roman"/>
          <w:b/>
          <w:sz w:val="20"/>
          <w:szCs w:val="20"/>
        </w:rPr>
        <w:t xml:space="preserve"> </w:t>
      </w:r>
      <w:r w:rsidRPr="00C51EFC">
        <w:rPr>
          <w:rFonts w:cs="Times New Roman"/>
          <w:b/>
          <w:sz w:val="20"/>
          <w:szCs w:val="20"/>
        </w:rPr>
        <w:t>управление многоквартирными домами</w:t>
      </w:r>
    </w:p>
    <w:p w:rsidR="006F517F" w:rsidRDefault="006F517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</w:rPr>
      </w:pPr>
    </w:p>
    <w:p w:rsidR="00784385" w:rsidRPr="004544C1" w:rsidRDefault="0078438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</w:rPr>
      </w:pPr>
    </w:p>
    <w:tbl>
      <w:tblPr>
        <w:tblW w:w="0" w:type="auto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5"/>
        <w:gridCol w:w="3570"/>
        <w:gridCol w:w="3332"/>
        <w:gridCol w:w="2142"/>
      </w:tblGrid>
      <w:tr w:rsidR="006F517F" w:rsidRPr="004544C1" w:rsidTr="00402570">
        <w:trPr>
          <w:trHeight w:val="400"/>
          <w:tblCellSpacing w:w="5" w:type="nil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70" w:rsidRPr="00402570" w:rsidRDefault="00402570" w:rsidP="00402570">
            <w:pPr>
              <w:pStyle w:val="ConsPlusCell"/>
              <w:jc w:val="center"/>
              <w:rPr>
                <w:sz w:val="6"/>
                <w:szCs w:val="6"/>
              </w:rPr>
            </w:pPr>
          </w:p>
          <w:p w:rsidR="00463B57" w:rsidRDefault="00463B57" w:rsidP="0040257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6F517F" w:rsidRDefault="006F517F" w:rsidP="00402570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п/п</w:t>
            </w:r>
          </w:p>
          <w:p w:rsidR="00402570" w:rsidRPr="00402570" w:rsidRDefault="00402570" w:rsidP="00402570">
            <w:pPr>
              <w:pStyle w:val="ConsPlusCell"/>
              <w:jc w:val="center"/>
              <w:rPr>
                <w:sz w:val="6"/>
                <w:szCs w:val="6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70" w:rsidRDefault="00402570" w:rsidP="0040257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  <w:p w:rsidR="006F517F" w:rsidRPr="004544C1" w:rsidRDefault="006F517F" w:rsidP="00402570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мероприятия</w:t>
            </w: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57" w:rsidRDefault="006F517F" w:rsidP="00402570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Ответственный</w:t>
            </w:r>
          </w:p>
          <w:p w:rsidR="006F517F" w:rsidRPr="004544C1" w:rsidRDefault="006F517F" w:rsidP="00402570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исполнитель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70" w:rsidRDefault="00463B57" w:rsidP="0040257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Срок </w:t>
            </w:r>
          </w:p>
          <w:p w:rsidR="006F517F" w:rsidRPr="004544C1" w:rsidRDefault="006F517F" w:rsidP="00402570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исполнения</w:t>
            </w:r>
          </w:p>
        </w:tc>
      </w:tr>
      <w:tr w:rsidR="006F517F" w:rsidRPr="004544C1" w:rsidTr="00C51EFC">
        <w:trPr>
          <w:trHeight w:val="938"/>
          <w:tblCellSpacing w:w="5" w:type="nil"/>
          <w:jc w:val="center"/>
        </w:trPr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FC" w:rsidRPr="00C51EFC" w:rsidRDefault="00C51EFC" w:rsidP="00C51EFC">
            <w:pPr>
              <w:pStyle w:val="ConsPlusCell"/>
              <w:jc w:val="center"/>
              <w:rPr>
                <w:sz w:val="6"/>
                <w:szCs w:val="6"/>
              </w:rPr>
            </w:pPr>
          </w:p>
          <w:p w:rsidR="006F517F" w:rsidRPr="004544C1" w:rsidRDefault="006F517F" w:rsidP="00C51EFC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1</w:t>
            </w:r>
            <w:r w:rsidR="00463B57">
              <w:rPr>
                <w:sz w:val="20"/>
                <w:szCs w:val="20"/>
              </w:rPr>
              <w:t>.</w:t>
            </w:r>
          </w:p>
        </w:tc>
        <w:tc>
          <w:tcPr>
            <w:tcW w:w="35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FC" w:rsidRPr="00C51EFC" w:rsidRDefault="00C51EFC" w:rsidP="00C51EFC">
            <w:pPr>
              <w:pStyle w:val="ConsPlusCell"/>
              <w:jc w:val="both"/>
              <w:rPr>
                <w:sz w:val="6"/>
                <w:szCs w:val="6"/>
              </w:rPr>
            </w:pPr>
          </w:p>
          <w:p w:rsidR="00402570" w:rsidRDefault="00463B57" w:rsidP="00C51EFC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Инвентаризация</w:t>
            </w:r>
            <w:r w:rsidR="004025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кредиторской</w:t>
            </w:r>
          </w:p>
          <w:p w:rsidR="006F517F" w:rsidRPr="004544C1" w:rsidRDefault="00463B57" w:rsidP="00C51EFC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задолженности</w:t>
            </w:r>
            <w:r w:rsidR="00402570">
              <w:rPr>
                <w:sz w:val="20"/>
                <w:szCs w:val="20"/>
              </w:rPr>
              <w:t xml:space="preserve"> </w:t>
            </w:r>
            <w:r w:rsidR="006F517F" w:rsidRPr="004544C1">
              <w:rPr>
                <w:sz w:val="20"/>
                <w:szCs w:val="20"/>
              </w:rPr>
              <w:t>организаций</w:t>
            </w:r>
          </w:p>
        </w:tc>
        <w:tc>
          <w:tcPr>
            <w:tcW w:w="33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70" w:rsidRPr="00402570" w:rsidRDefault="00402570" w:rsidP="00402570">
            <w:pPr>
              <w:pStyle w:val="ConsPlusCell"/>
              <w:rPr>
                <w:sz w:val="6"/>
                <w:szCs w:val="6"/>
              </w:rPr>
            </w:pPr>
          </w:p>
          <w:p w:rsidR="006F517F" w:rsidRDefault="00463B57" w:rsidP="0040257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ресурсоснабжающие </w:t>
            </w:r>
            <w:r w:rsidR="006F517F" w:rsidRPr="004544C1">
              <w:rPr>
                <w:sz w:val="20"/>
                <w:szCs w:val="20"/>
              </w:rPr>
              <w:t>организации и организации,</w:t>
            </w:r>
            <w:r>
              <w:rPr>
                <w:sz w:val="20"/>
                <w:szCs w:val="20"/>
              </w:rPr>
              <w:t xml:space="preserve"> </w:t>
            </w:r>
            <w:r w:rsidR="006F517F" w:rsidRPr="004544C1">
              <w:rPr>
                <w:sz w:val="20"/>
                <w:szCs w:val="20"/>
              </w:rPr>
              <w:t xml:space="preserve">осуществляющие управление </w:t>
            </w:r>
            <w:r>
              <w:rPr>
                <w:sz w:val="20"/>
                <w:szCs w:val="20"/>
              </w:rPr>
              <w:t xml:space="preserve">многоквартирными домами </w:t>
            </w:r>
            <w:r w:rsidR="006F517F" w:rsidRPr="004544C1">
              <w:rPr>
                <w:sz w:val="20"/>
                <w:szCs w:val="20"/>
              </w:rPr>
              <w:t xml:space="preserve">(далее </w:t>
            </w:r>
            <w:r>
              <w:rPr>
                <w:sz w:val="20"/>
                <w:szCs w:val="20"/>
              </w:rPr>
              <w:t>–</w:t>
            </w:r>
            <w:r w:rsidR="006F517F" w:rsidRPr="004544C1">
              <w:rPr>
                <w:sz w:val="20"/>
                <w:szCs w:val="20"/>
              </w:rPr>
              <w:t xml:space="preserve"> организации)</w:t>
            </w:r>
          </w:p>
          <w:p w:rsidR="00402570" w:rsidRPr="00402570" w:rsidRDefault="00402570" w:rsidP="00402570">
            <w:pPr>
              <w:pStyle w:val="ConsPlusCell"/>
              <w:rPr>
                <w:sz w:val="6"/>
                <w:szCs w:val="6"/>
              </w:rPr>
            </w:pPr>
          </w:p>
        </w:tc>
        <w:tc>
          <w:tcPr>
            <w:tcW w:w="2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02570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ежеквартально</w:t>
            </w:r>
          </w:p>
        </w:tc>
      </w:tr>
      <w:tr w:rsidR="006F517F" w:rsidRPr="004544C1" w:rsidTr="00C51EFC">
        <w:trPr>
          <w:trHeight w:val="800"/>
          <w:tblCellSpacing w:w="5" w:type="nil"/>
          <w:jc w:val="center"/>
        </w:trPr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FC" w:rsidRPr="00C51EFC" w:rsidRDefault="00C51EFC" w:rsidP="00C51EFC">
            <w:pPr>
              <w:pStyle w:val="ConsPlusCell"/>
              <w:jc w:val="center"/>
              <w:rPr>
                <w:sz w:val="6"/>
                <w:szCs w:val="6"/>
              </w:rPr>
            </w:pPr>
          </w:p>
          <w:p w:rsidR="006F517F" w:rsidRPr="004544C1" w:rsidRDefault="006F517F" w:rsidP="00C51EFC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2</w:t>
            </w:r>
            <w:r w:rsidR="00463B57">
              <w:rPr>
                <w:sz w:val="20"/>
                <w:szCs w:val="20"/>
              </w:rPr>
              <w:t>.</w:t>
            </w:r>
          </w:p>
        </w:tc>
        <w:tc>
          <w:tcPr>
            <w:tcW w:w="35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70" w:rsidRPr="00402570" w:rsidRDefault="00402570" w:rsidP="00402570">
            <w:pPr>
              <w:pStyle w:val="ConsPlusCell"/>
              <w:jc w:val="both"/>
              <w:rPr>
                <w:sz w:val="6"/>
                <w:szCs w:val="6"/>
              </w:rPr>
            </w:pPr>
          </w:p>
          <w:p w:rsidR="00463B57" w:rsidRDefault="006F517F" w:rsidP="00402570">
            <w:pPr>
              <w:pStyle w:val="ConsPlusCell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Составление</w:t>
            </w:r>
            <w:r w:rsidR="00463B57">
              <w:rPr>
                <w:sz w:val="20"/>
                <w:szCs w:val="20"/>
              </w:rPr>
              <w:t xml:space="preserve"> актов сверки</w:t>
            </w:r>
          </w:p>
          <w:p w:rsidR="00463B57" w:rsidRDefault="00463B57" w:rsidP="00402570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кредиторской задолженности</w:t>
            </w:r>
          </w:p>
          <w:p w:rsidR="00402570" w:rsidRDefault="00463B57" w:rsidP="00402570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(с выделением сумм </w:t>
            </w:r>
            <w:r w:rsidR="006F517F" w:rsidRPr="004544C1">
              <w:rPr>
                <w:sz w:val="20"/>
                <w:szCs w:val="20"/>
              </w:rPr>
              <w:t>просроченной</w:t>
            </w:r>
          </w:p>
          <w:p w:rsidR="006F517F" w:rsidRDefault="006F517F" w:rsidP="00402570">
            <w:pPr>
              <w:pStyle w:val="ConsPlusCell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задолженности)</w:t>
            </w:r>
          </w:p>
          <w:p w:rsidR="00402570" w:rsidRPr="00402570" w:rsidRDefault="00402570" w:rsidP="00402570">
            <w:pPr>
              <w:pStyle w:val="ConsPlusCell"/>
              <w:rPr>
                <w:sz w:val="6"/>
                <w:szCs w:val="6"/>
              </w:rPr>
            </w:pPr>
          </w:p>
        </w:tc>
        <w:tc>
          <w:tcPr>
            <w:tcW w:w="33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02570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организации</w:t>
            </w:r>
          </w:p>
        </w:tc>
        <w:tc>
          <w:tcPr>
            <w:tcW w:w="2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02570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ежеквартально</w:t>
            </w:r>
          </w:p>
        </w:tc>
      </w:tr>
      <w:tr w:rsidR="006F517F" w:rsidRPr="004544C1" w:rsidTr="00C51EFC">
        <w:trPr>
          <w:trHeight w:val="1120"/>
          <w:tblCellSpacing w:w="5" w:type="nil"/>
          <w:jc w:val="center"/>
        </w:trPr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FC" w:rsidRPr="00C51EFC" w:rsidRDefault="00C51EFC" w:rsidP="00C51EFC">
            <w:pPr>
              <w:pStyle w:val="ConsPlusCell"/>
              <w:jc w:val="center"/>
              <w:rPr>
                <w:sz w:val="6"/>
                <w:szCs w:val="6"/>
              </w:rPr>
            </w:pPr>
          </w:p>
          <w:p w:rsidR="006F517F" w:rsidRPr="004544C1" w:rsidRDefault="006F517F" w:rsidP="00C51EFC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3</w:t>
            </w:r>
            <w:r w:rsidR="00463B57">
              <w:rPr>
                <w:sz w:val="20"/>
                <w:szCs w:val="20"/>
              </w:rPr>
              <w:t>.</w:t>
            </w:r>
          </w:p>
        </w:tc>
        <w:tc>
          <w:tcPr>
            <w:tcW w:w="35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70" w:rsidRPr="00402570" w:rsidRDefault="00402570" w:rsidP="00402570">
            <w:pPr>
              <w:pStyle w:val="ConsPlusCell"/>
              <w:rPr>
                <w:sz w:val="6"/>
                <w:szCs w:val="6"/>
              </w:rPr>
            </w:pPr>
          </w:p>
          <w:p w:rsidR="00402570" w:rsidRDefault="00463B57" w:rsidP="00402570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Проверка эффективного использования имущества, </w:t>
            </w:r>
            <w:r w:rsidR="006F517F" w:rsidRPr="004544C1">
              <w:rPr>
                <w:sz w:val="20"/>
                <w:szCs w:val="20"/>
              </w:rPr>
              <w:t>снижение текущих затрат</w:t>
            </w:r>
          </w:p>
          <w:p w:rsidR="00463B57" w:rsidRDefault="006F517F" w:rsidP="00402570">
            <w:pPr>
              <w:pStyle w:val="ConsPlusCell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 xml:space="preserve">с </w:t>
            </w:r>
            <w:r w:rsidR="00463B57">
              <w:rPr>
                <w:sz w:val="20"/>
                <w:szCs w:val="20"/>
              </w:rPr>
              <w:t>целью получения свободных</w:t>
            </w:r>
          </w:p>
          <w:p w:rsidR="006F517F" w:rsidRDefault="00463B57" w:rsidP="00402570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денежных средств для погашения кредиторской </w:t>
            </w:r>
            <w:r w:rsidR="006F517F" w:rsidRPr="004544C1">
              <w:rPr>
                <w:sz w:val="20"/>
                <w:szCs w:val="20"/>
              </w:rPr>
              <w:t>задолженности</w:t>
            </w:r>
          </w:p>
          <w:p w:rsidR="00402570" w:rsidRPr="00402570" w:rsidRDefault="00402570" w:rsidP="00402570">
            <w:pPr>
              <w:pStyle w:val="ConsPlusCell"/>
              <w:rPr>
                <w:sz w:val="6"/>
                <w:szCs w:val="6"/>
              </w:rPr>
            </w:pPr>
          </w:p>
        </w:tc>
        <w:tc>
          <w:tcPr>
            <w:tcW w:w="33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02570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организации</w:t>
            </w:r>
          </w:p>
        </w:tc>
        <w:tc>
          <w:tcPr>
            <w:tcW w:w="2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02570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ежеквартально</w:t>
            </w:r>
          </w:p>
        </w:tc>
      </w:tr>
      <w:tr w:rsidR="006F517F" w:rsidRPr="004544C1" w:rsidTr="00C51EFC">
        <w:trPr>
          <w:trHeight w:val="953"/>
          <w:tblCellSpacing w:w="5" w:type="nil"/>
          <w:jc w:val="center"/>
        </w:trPr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FC" w:rsidRPr="00C51EFC" w:rsidRDefault="00C51EFC" w:rsidP="00C51EFC">
            <w:pPr>
              <w:pStyle w:val="ConsPlusCell"/>
              <w:jc w:val="center"/>
              <w:rPr>
                <w:sz w:val="6"/>
                <w:szCs w:val="6"/>
              </w:rPr>
            </w:pPr>
          </w:p>
          <w:p w:rsidR="006F517F" w:rsidRPr="004544C1" w:rsidRDefault="006F517F" w:rsidP="00C51EFC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4</w:t>
            </w:r>
            <w:r w:rsidR="00463B57">
              <w:rPr>
                <w:sz w:val="20"/>
                <w:szCs w:val="20"/>
              </w:rPr>
              <w:t>.</w:t>
            </w:r>
          </w:p>
        </w:tc>
        <w:tc>
          <w:tcPr>
            <w:tcW w:w="35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70" w:rsidRPr="00402570" w:rsidRDefault="00402570" w:rsidP="00402570">
            <w:pPr>
              <w:pStyle w:val="ConsPlusCell"/>
              <w:rPr>
                <w:sz w:val="6"/>
                <w:szCs w:val="6"/>
              </w:rPr>
            </w:pPr>
          </w:p>
          <w:p w:rsidR="006F517F" w:rsidRDefault="00463B57" w:rsidP="00402570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Организация системы управления денежными потоками, ведение понедельного плана </w:t>
            </w:r>
            <w:r w:rsidR="006F517F" w:rsidRPr="004544C1">
              <w:rPr>
                <w:sz w:val="20"/>
                <w:szCs w:val="20"/>
              </w:rPr>
              <w:t>поступления денежных средств</w:t>
            </w:r>
          </w:p>
          <w:p w:rsidR="00402570" w:rsidRPr="00402570" w:rsidRDefault="00402570" w:rsidP="00402570">
            <w:pPr>
              <w:pStyle w:val="ConsPlusCell"/>
              <w:rPr>
                <w:sz w:val="6"/>
                <w:szCs w:val="6"/>
              </w:rPr>
            </w:pPr>
          </w:p>
        </w:tc>
        <w:tc>
          <w:tcPr>
            <w:tcW w:w="33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02570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организации</w:t>
            </w:r>
          </w:p>
        </w:tc>
        <w:tc>
          <w:tcPr>
            <w:tcW w:w="2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02570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ежеквартально</w:t>
            </w:r>
          </w:p>
        </w:tc>
      </w:tr>
      <w:tr w:rsidR="006F517F" w:rsidRPr="004544C1" w:rsidTr="00C51EFC">
        <w:trPr>
          <w:trHeight w:val="415"/>
          <w:tblCellSpacing w:w="5" w:type="nil"/>
          <w:jc w:val="center"/>
        </w:trPr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FC" w:rsidRPr="00C51EFC" w:rsidRDefault="00C51EFC" w:rsidP="00C51EFC">
            <w:pPr>
              <w:pStyle w:val="ConsPlusCell"/>
              <w:jc w:val="center"/>
              <w:rPr>
                <w:sz w:val="6"/>
                <w:szCs w:val="6"/>
              </w:rPr>
            </w:pPr>
          </w:p>
          <w:p w:rsidR="006F517F" w:rsidRPr="004544C1" w:rsidRDefault="006F517F" w:rsidP="00C51EFC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5</w:t>
            </w:r>
            <w:r w:rsidR="00463B57">
              <w:rPr>
                <w:sz w:val="20"/>
                <w:szCs w:val="20"/>
              </w:rPr>
              <w:t>.</w:t>
            </w:r>
          </w:p>
        </w:tc>
        <w:tc>
          <w:tcPr>
            <w:tcW w:w="35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70" w:rsidRPr="00402570" w:rsidRDefault="00402570" w:rsidP="00402570">
            <w:pPr>
              <w:pStyle w:val="ConsPlusCell"/>
              <w:rPr>
                <w:sz w:val="6"/>
                <w:szCs w:val="6"/>
              </w:rPr>
            </w:pPr>
          </w:p>
          <w:p w:rsidR="00402570" w:rsidRDefault="006F517F" w:rsidP="00402570">
            <w:pPr>
              <w:pStyle w:val="ConsPlusCell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 xml:space="preserve">Организация системы учета </w:t>
            </w:r>
          </w:p>
          <w:p w:rsidR="006F517F" w:rsidRDefault="006F517F" w:rsidP="00402570">
            <w:pPr>
              <w:pStyle w:val="ConsPlusCell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 xml:space="preserve">и </w:t>
            </w:r>
            <w:r w:rsidR="00463B57">
              <w:rPr>
                <w:sz w:val="20"/>
                <w:szCs w:val="20"/>
              </w:rPr>
              <w:t>контроля кредиторской задолженности</w:t>
            </w:r>
            <w:r w:rsidR="00402570">
              <w:rPr>
                <w:sz w:val="20"/>
                <w:szCs w:val="20"/>
              </w:rPr>
              <w:t xml:space="preserve"> </w:t>
            </w:r>
            <w:r w:rsidR="00463B57">
              <w:rPr>
                <w:sz w:val="20"/>
                <w:szCs w:val="20"/>
              </w:rPr>
              <w:t>с определением уровней</w:t>
            </w:r>
            <w:r w:rsidR="00402570">
              <w:rPr>
                <w:sz w:val="20"/>
                <w:szCs w:val="20"/>
              </w:rPr>
              <w:t xml:space="preserve"> </w:t>
            </w:r>
            <w:r w:rsidRPr="004544C1">
              <w:rPr>
                <w:sz w:val="20"/>
                <w:szCs w:val="20"/>
              </w:rPr>
              <w:t>ответственности</w:t>
            </w:r>
          </w:p>
          <w:p w:rsidR="00402570" w:rsidRPr="00402570" w:rsidRDefault="00402570" w:rsidP="00402570">
            <w:pPr>
              <w:pStyle w:val="ConsPlusCell"/>
              <w:rPr>
                <w:sz w:val="6"/>
                <w:szCs w:val="6"/>
              </w:rPr>
            </w:pPr>
          </w:p>
        </w:tc>
        <w:tc>
          <w:tcPr>
            <w:tcW w:w="33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02570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организации</w:t>
            </w:r>
          </w:p>
        </w:tc>
        <w:tc>
          <w:tcPr>
            <w:tcW w:w="2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02570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ежеквартально</w:t>
            </w:r>
          </w:p>
        </w:tc>
      </w:tr>
    </w:tbl>
    <w:p w:rsidR="006F517F" w:rsidRDefault="006F517F" w:rsidP="00E65FDA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</w:rPr>
      </w:pPr>
    </w:p>
    <w:p w:rsidR="00463B57" w:rsidRDefault="00463B57" w:rsidP="00463B57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</w:rPr>
      </w:pPr>
      <w:r>
        <w:rPr>
          <w:rFonts w:cs="Times New Roman"/>
        </w:rPr>
        <w:t>___________</w:t>
      </w:r>
    </w:p>
    <w:p w:rsidR="00463B57" w:rsidRDefault="00463B57" w:rsidP="00E65FDA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</w:rPr>
      </w:pPr>
    </w:p>
    <w:p w:rsidR="00463B57" w:rsidRDefault="00463B57" w:rsidP="00E65FDA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</w:rPr>
      </w:pPr>
    </w:p>
    <w:p w:rsidR="00463B57" w:rsidRPr="00463B57" w:rsidRDefault="00463B57" w:rsidP="00E65FDA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  <w:sz w:val="10"/>
          <w:szCs w:val="10"/>
        </w:rPr>
      </w:pPr>
      <w:r w:rsidRPr="00463B57">
        <w:rPr>
          <w:rFonts w:cs="Times New Roman"/>
          <w:sz w:val="10"/>
          <w:szCs w:val="10"/>
        </w:rPr>
        <w:t>прил2</w:t>
      </w:r>
      <w:r w:rsidR="00D47F74">
        <w:rPr>
          <w:rFonts w:cs="Times New Roman"/>
          <w:sz w:val="10"/>
          <w:szCs w:val="10"/>
        </w:rPr>
        <w:t>9</w:t>
      </w:r>
      <w:r w:rsidRPr="00463B57">
        <w:rPr>
          <w:rFonts w:cs="Times New Roman"/>
          <w:sz w:val="10"/>
          <w:szCs w:val="10"/>
        </w:rPr>
        <w:t>-06-13(0</w:t>
      </w:r>
      <w:r w:rsidR="00784385">
        <w:rPr>
          <w:rFonts w:cs="Times New Roman"/>
          <w:sz w:val="10"/>
          <w:szCs w:val="10"/>
        </w:rPr>
        <w:t>3</w:t>
      </w:r>
      <w:r w:rsidRPr="00463B57">
        <w:rPr>
          <w:rFonts w:cs="Times New Roman"/>
          <w:sz w:val="10"/>
          <w:szCs w:val="10"/>
        </w:rPr>
        <w:t>) ом</w:t>
      </w:r>
    </w:p>
    <w:sectPr w:rsidR="00463B57" w:rsidRPr="00463B57" w:rsidSect="0004364B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01FD" w:rsidRDefault="006401FD" w:rsidP="0004364B">
      <w:pPr>
        <w:spacing w:line="240" w:lineRule="auto"/>
      </w:pPr>
      <w:r>
        <w:separator/>
      </w:r>
    </w:p>
  </w:endnote>
  <w:endnote w:type="continuationSeparator" w:id="1">
    <w:p w:rsidR="006401FD" w:rsidRDefault="006401FD" w:rsidP="0004364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01FD" w:rsidRDefault="006401FD" w:rsidP="0004364B">
      <w:pPr>
        <w:spacing w:line="240" w:lineRule="auto"/>
      </w:pPr>
      <w:r>
        <w:separator/>
      </w:r>
    </w:p>
  </w:footnote>
  <w:footnote w:type="continuationSeparator" w:id="1">
    <w:p w:rsidR="006401FD" w:rsidRDefault="006401FD" w:rsidP="0004364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78064"/>
    </w:sdtPr>
    <w:sdtEndPr>
      <w:rPr>
        <w:sz w:val="27"/>
        <w:szCs w:val="27"/>
      </w:rPr>
    </w:sdtEndPr>
    <w:sdtContent>
      <w:p w:rsidR="0004364B" w:rsidRPr="0004364B" w:rsidRDefault="005A6FE5" w:rsidP="0004364B">
        <w:pPr>
          <w:pStyle w:val="a4"/>
          <w:jc w:val="center"/>
          <w:rPr>
            <w:sz w:val="27"/>
            <w:szCs w:val="27"/>
          </w:rPr>
        </w:pPr>
        <w:r w:rsidRPr="0004364B">
          <w:rPr>
            <w:sz w:val="27"/>
            <w:szCs w:val="27"/>
          </w:rPr>
          <w:fldChar w:fldCharType="begin"/>
        </w:r>
        <w:r w:rsidR="0004364B" w:rsidRPr="0004364B">
          <w:rPr>
            <w:sz w:val="27"/>
            <w:szCs w:val="27"/>
          </w:rPr>
          <w:instrText xml:space="preserve"> PAGE   \* MERGEFORMAT </w:instrText>
        </w:r>
        <w:r w:rsidRPr="0004364B">
          <w:rPr>
            <w:sz w:val="27"/>
            <w:szCs w:val="27"/>
          </w:rPr>
          <w:fldChar w:fldCharType="separate"/>
        </w:r>
        <w:r w:rsidR="00784385">
          <w:rPr>
            <w:noProof/>
            <w:sz w:val="27"/>
            <w:szCs w:val="27"/>
          </w:rPr>
          <w:t>2</w:t>
        </w:r>
        <w:r w:rsidRPr="0004364B">
          <w:rPr>
            <w:sz w:val="27"/>
            <w:szCs w:val="27"/>
          </w:rPr>
          <w:fldChar w:fldCharType="end"/>
        </w:r>
      </w:p>
    </w:sdtContent>
  </w:sdt>
  <w:p w:rsidR="0004364B" w:rsidRDefault="0004364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517F"/>
    <w:rsid w:val="00031BD3"/>
    <w:rsid w:val="0004364B"/>
    <w:rsid w:val="0017007D"/>
    <w:rsid w:val="00235690"/>
    <w:rsid w:val="0025086F"/>
    <w:rsid w:val="0025487A"/>
    <w:rsid w:val="003638E4"/>
    <w:rsid w:val="003A2AD6"/>
    <w:rsid w:val="003B1EB0"/>
    <w:rsid w:val="003B2C1D"/>
    <w:rsid w:val="00402570"/>
    <w:rsid w:val="00432FF4"/>
    <w:rsid w:val="004528BD"/>
    <w:rsid w:val="004544C1"/>
    <w:rsid w:val="00463B57"/>
    <w:rsid w:val="004B7CD4"/>
    <w:rsid w:val="004C02D7"/>
    <w:rsid w:val="00530AAD"/>
    <w:rsid w:val="005A6FE5"/>
    <w:rsid w:val="006401FD"/>
    <w:rsid w:val="00663D0F"/>
    <w:rsid w:val="006824DD"/>
    <w:rsid w:val="006D6C31"/>
    <w:rsid w:val="006F517F"/>
    <w:rsid w:val="00784385"/>
    <w:rsid w:val="007F3D5E"/>
    <w:rsid w:val="009165C4"/>
    <w:rsid w:val="009A4656"/>
    <w:rsid w:val="009E7CE2"/>
    <w:rsid w:val="00A57CDC"/>
    <w:rsid w:val="00A76AA0"/>
    <w:rsid w:val="00AA3C2B"/>
    <w:rsid w:val="00B26778"/>
    <w:rsid w:val="00C015FF"/>
    <w:rsid w:val="00C0236D"/>
    <w:rsid w:val="00C51EFC"/>
    <w:rsid w:val="00C82921"/>
    <w:rsid w:val="00D250CC"/>
    <w:rsid w:val="00D47F74"/>
    <w:rsid w:val="00D87C3F"/>
    <w:rsid w:val="00E1582E"/>
    <w:rsid w:val="00E47727"/>
    <w:rsid w:val="00E65FDA"/>
    <w:rsid w:val="00E91F81"/>
    <w:rsid w:val="00EB3C80"/>
    <w:rsid w:val="00F50098"/>
    <w:rsid w:val="00FF0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F517F"/>
    <w:pPr>
      <w:widowControl w:val="0"/>
      <w:autoSpaceDE w:val="0"/>
      <w:autoSpaceDN w:val="0"/>
      <w:adjustRightInd w:val="0"/>
      <w:spacing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6F517F"/>
    <w:pPr>
      <w:widowControl w:val="0"/>
      <w:autoSpaceDE w:val="0"/>
      <w:autoSpaceDN w:val="0"/>
      <w:adjustRightInd w:val="0"/>
      <w:spacing w:line="240" w:lineRule="auto"/>
    </w:pPr>
    <w:rPr>
      <w:rFonts w:eastAsiaTheme="minorEastAsia" w:cs="Times New Roman"/>
      <w:lang w:eastAsia="ru-RU"/>
    </w:rPr>
  </w:style>
  <w:style w:type="paragraph" w:customStyle="1" w:styleId="ConsPlusTitle">
    <w:name w:val="ConsPlusTitle"/>
    <w:uiPriority w:val="99"/>
    <w:rsid w:val="003B2C1D"/>
    <w:pPr>
      <w:widowControl w:val="0"/>
      <w:autoSpaceDE w:val="0"/>
      <w:autoSpaceDN w:val="0"/>
      <w:adjustRightInd w:val="0"/>
      <w:spacing w:line="240" w:lineRule="auto"/>
    </w:pPr>
    <w:rPr>
      <w:rFonts w:eastAsiaTheme="minorEastAsia" w:cs="Times New Roman"/>
      <w:b/>
      <w:bCs/>
      <w:lang w:eastAsia="ru-RU"/>
    </w:rPr>
  </w:style>
  <w:style w:type="table" w:styleId="a3">
    <w:name w:val="Table Grid"/>
    <w:basedOn w:val="a1"/>
    <w:uiPriority w:val="59"/>
    <w:rsid w:val="006D6C31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4364B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4364B"/>
  </w:style>
  <w:style w:type="paragraph" w:styleId="a6">
    <w:name w:val="footer"/>
    <w:basedOn w:val="a"/>
    <w:link w:val="a7"/>
    <w:uiPriority w:val="99"/>
    <w:semiHidden/>
    <w:unhideWhenUsed/>
    <w:rsid w:val="0004364B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4364B"/>
  </w:style>
  <w:style w:type="paragraph" w:styleId="a8">
    <w:name w:val="Balloon Text"/>
    <w:basedOn w:val="a"/>
    <w:link w:val="a9"/>
    <w:uiPriority w:val="99"/>
    <w:semiHidden/>
    <w:unhideWhenUsed/>
    <w:rsid w:val="00AA3C2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3C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E4256-C6ED-412C-BB6D-3BDFD6939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16</cp:revision>
  <cp:lastPrinted>2013-06-25T11:31:00Z</cp:lastPrinted>
  <dcterms:created xsi:type="dcterms:W3CDTF">2013-06-05T07:46:00Z</dcterms:created>
  <dcterms:modified xsi:type="dcterms:W3CDTF">2013-06-26T19:20:00Z</dcterms:modified>
</cp:coreProperties>
</file>